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7729D" w:rsidRPr="00552222" w:rsidRDefault="0057729D" w:rsidP="00552222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52222" w:rsidRPr="00552222" w:rsidRDefault="00CA371C" w:rsidP="00552222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CA371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Экстерриториальный </w:t>
      </w: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принцип оформления недвижимости</w:t>
      </w:r>
    </w:p>
    <w:bookmarkEnd w:id="0"/>
    <w:p w:rsidR="00552222" w:rsidRPr="00552222" w:rsidRDefault="00552222" w:rsidP="00552222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CA371C" w:rsidRPr="00CA371C" w:rsidRDefault="00CA371C" w:rsidP="00CA371C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>
        <w:rPr>
          <w:rFonts w:ascii="Segoe UI" w:eastAsia="Calibr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27940</wp:posOffset>
            </wp:positionV>
            <wp:extent cx="3214370" cy="1628775"/>
            <wp:effectExtent l="19050" t="19050" r="24130" b="28575"/>
            <wp:wrapSquare wrapText="bothSides"/>
            <wp:docPr id="4" name="Рисунок 4" descr="C:\Users\Vlad\Desktop\ВСЕ\Новая папка (2)\экстер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\Desktop\ВСЕ\Новая папка (2)\экстер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628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A371C">
        <w:rPr>
          <w:rFonts w:ascii="Segoe UI" w:eastAsia="Calibri" w:hAnsi="Segoe UI" w:cs="Segoe UI"/>
          <w:noProof/>
          <w:lang w:eastAsia="ru-RU"/>
        </w:rPr>
        <w:t>За 5 месяцев 2019 года более 2,5 тыс. жителей Красноярского края воспользовались возможностью подать документы на государственную регистрацию по объектам недвижимости, расположенным в 68 регионах РФ. Наибольшее количество принятых обращений касалось объектов, расположенных в республике Хакасия (700), Краснодарском крае (180), Ямало-Ненецкий автономный округ (162), г. Санкт-Петербурге (120), Кемеровской и Иркутских областях (по 110).</w:t>
      </w:r>
    </w:p>
    <w:p w:rsidR="00CA371C" w:rsidRPr="00CA371C" w:rsidRDefault="00CA371C" w:rsidP="00CA371C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CA371C">
        <w:rPr>
          <w:rFonts w:ascii="Segoe UI" w:eastAsia="Calibri" w:hAnsi="Segoe UI" w:cs="Segoe UI"/>
          <w:noProof/>
          <w:lang w:eastAsia="ru-RU"/>
        </w:rPr>
        <w:t>Напомним, что экстерриториальный принцип – это способ подачи и получения документов для регистрации прав, кадастрового учета или предоставления сведений об объекте недвижимости независимо от его местонахождения на территории России. Возможность получения этих услуг находясь в любом регионе страны позволяет собственникам значительно экономить время и средства.</w:t>
      </w:r>
    </w:p>
    <w:p w:rsidR="00CA371C" w:rsidRPr="00CA371C" w:rsidRDefault="00CA371C" w:rsidP="00CA371C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CA371C">
        <w:rPr>
          <w:rFonts w:ascii="Segoe UI" w:eastAsia="Calibri" w:hAnsi="Segoe UI" w:cs="Segoe UI"/>
          <w:noProof/>
          <w:lang w:eastAsia="ru-RU"/>
        </w:rPr>
        <w:t>Услуги по экстерриториальному принципу предоставляются гражданам в офисах Кадастровой палаты по Красноярскому краю по адресам:</w:t>
      </w:r>
    </w:p>
    <w:p w:rsidR="00CA371C" w:rsidRPr="00CA371C" w:rsidRDefault="00CA371C" w:rsidP="00CA371C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CA371C">
        <w:rPr>
          <w:rFonts w:ascii="Segoe UI" w:eastAsia="Calibri" w:hAnsi="Segoe UI" w:cs="Segoe UI"/>
          <w:noProof/>
          <w:lang w:eastAsia="ru-RU"/>
        </w:rPr>
        <w:t>- г. Красноярск, ул. Петра Подзолкова, д. 3;</w:t>
      </w:r>
    </w:p>
    <w:p w:rsidR="00CA371C" w:rsidRPr="00CA371C" w:rsidRDefault="00CA371C" w:rsidP="00CA371C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CA371C">
        <w:rPr>
          <w:rFonts w:ascii="Segoe UI" w:eastAsia="Calibri" w:hAnsi="Segoe UI" w:cs="Segoe UI"/>
          <w:noProof/>
          <w:lang w:eastAsia="ru-RU"/>
        </w:rPr>
        <w:t xml:space="preserve">- г. Ачинск, ул. 7-й микрорайон, д. 28 Б; </w:t>
      </w:r>
    </w:p>
    <w:p w:rsidR="00CA371C" w:rsidRPr="00CA371C" w:rsidRDefault="00CA371C" w:rsidP="00CA371C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CA371C">
        <w:rPr>
          <w:rFonts w:ascii="Segoe UI" w:eastAsia="Calibri" w:hAnsi="Segoe UI" w:cs="Segoe UI"/>
          <w:noProof/>
          <w:lang w:eastAsia="ru-RU"/>
        </w:rPr>
        <w:t>- г. Заозерный, ул. Мира, д. 54;</w:t>
      </w:r>
    </w:p>
    <w:p w:rsidR="00CA371C" w:rsidRPr="00CA371C" w:rsidRDefault="00CA371C" w:rsidP="00CA371C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CA371C">
        <w:rPr>
          <w:rFonts w:ascii="Segoe UI" w:eastAsia="Calibri" w:hAnsi="Segoe UI" w:cs="Segoe UI"/>
          <w:noProof/>
          <w:lang w:eastAsia="ru-RU"/>
        </w:rPr>
        <w:t>- г. Канск, ул. Коростелева, д. 36;</w:t>
      </w:r>
    </w:p>
    <w:p w:rsidR="00CA371C" w:rsidRPr="00CA371C" w:rsidRDefault="00CA371C" w:rsidP="00CA371C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CA371C">
        <w:rPr>
          <w:rFonts w:ascii="Segoe UI" w:eastAsia="Calibri" w:hAnsi="Segoe UI" w:cs="Segoe UI"/>
          <w:noProof/>
          <w:lang w:eastAsia="ru-RU"/>
        </w:rPr>
        <w:t xml:space="preserve">- г. Норильск, ул. Талнахская, д. 20; </w:t>
      </w:r>
    </w:p>
    <w:p w:rsidR="00CA371C" w:rsidRPr="00CA371C" w:rsidRDefault="00CA371C" w:rsidP="00CA371C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CA371C">
        <w:rPr>
          <w:rFonts w:ascii="Segoe UI" w:eastAsia="Calibri" w:hAnsi="Segoe UI" w:cs="Segoe UI"/>
          <w:noProof/>
          <w:lang w:eastAsia="ru-RU"/>
        </w:rPr>
        <w:t>- г. Минусинск, ул. Штабная, д. 60 А;</w:t>
      </w:r>
    </w:p>
    <w:p w:rsidR="00434235" w:rsidRPr="00CA371C" w:rsidRDefault="00CA371C" w:rsidP="00CA371C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CA371C">
        <w:rPr>
          <w:rFonts w:ascii="Segoe UI" w:eastAsia="Calibri" w:hAnsi="Segoe UI" w:cs="Segoe UI"/>
          <w:noProof/>
          <w:lang w:eastAsia="ru-RU"/>
        </w:rPr>
        <w:t>- г. Шарыпово, 6-ой микрорайон, д. 27.</w:t>
      </w:r>
    </w:p>
    <w:sectPr w:rsidR="00434235" w:rsidRPr="00CA371C" w:rsidSect="00667AD4">
      <w:footerReference w:type="default" r:id="rId9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3E" w:rsidRDefault="00AC423E" w:rsidP="00CD085E">
      <w:r>
        <w:separator/>
      </w:r>
    </w:p>
  </w:endnote>
  <w:endnote w:type="continuationSeparator" w:id="0">
    <w:p w:rsidR="00AC423E" w:rsidRDefault="00AC423E" w:rsidP="00CD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3E" w:rsidRDefault="00AC423E">
    <w:pPr>
      <w:pStyle w:val="a4"/>
    </w:pPr>
    <w:r>
      <w:rPr>
        <w:sz w:val="16"/>
        <w:szCs w:val="16"/>
      </w:rPr>
      <w:t>Филиал ФГБУ «ФКП Росреестра» по КК</w:t>
    </w:r>
  </w:p>
  <w:p w:rsidR="00AC423E" w:rsidRDefault="00AC423E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C6D5F">
      <w:rPr>
        <w:noProof/>
        <w:sz w:val="16"/>
        <w:szCs w:val="16"/>
      </w:rPr>
      <w:t>14.06.2019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C6D5F">
      <w:rPr>
        <w:noProof/>
        <w:sz w:val="16"/>
        <w:szCs w:val="16"/>
      </w:rPr>
      <w:t>13:28:40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5C6D5F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5C6D5F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3E" w:rsidRDefault="00AC423E" w:rsidP="00CD085E">
      <w:r>
        <w:separator/>
      </w:r>
    </w:p>
  </w:footnote>
  <w:footnote w:type="continuationSeparator" w:id="0">
    <w:p w:rsidR="00AC423E" w:rsidRDefault="00AC423E" w:rsidP="00CD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3FE3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C6D5F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423E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371C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4165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22EE-5AB1-49D9-B292-B1B1D535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Липинская</cp:lastModifiedBy>
  <cp:revision>4</cp:revision>
  <cp:lastPrinted>2019-06-14T05:23:00Z</cp:lastPrinted>
  <dcterms:created xsi:type="dcterms:W3CDTF">2019-05-31T02:30:00Z</dcterms:created>
  <dcterms:modified xsi:type="dcterms:W3CDTF">2019-06-14T06:31:00Z</dcterms:modified>
</cp:coreProperties>
</file>